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C" w:rsidRDefault="00FE676C" w:rsidP="00447519">
      <w:pPr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447519">
      <w:pPr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447519">
      <w:pPr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447519">
      <w:pPr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447519">
      <w:pPr>
        <w:rPr>
          <w:rFonts w:ascii="Times New Roman" w:hAnsi="Times New Roman" w:cs="Times New Roman"/>
          <w:sz w:val="28"/>
          <w:szCs w:val="28"/>
        </w:rPr>
      </w:pPr>
      <w:r w:rsidRPr="00FE67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сандровна\Desktop\сканы\2020-11-3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дровна\Desktop\сканы\2020-11-30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6C" w:rsidRDefault="00FE676C" w:rsidP="00447519">
      <w:pPr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447519">
      <w:pPr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447519">
      <w:pPr>
        <w:rPr>
          <w:rFonts w:ascii="Times New Roman" w:hAnsi="Times New Roman" w:cs="Times New Roman"/>
          <w:sz w:val="28"/>
          <w:szCs w:val="28"/>
        </w:rPr>
      </w:pPr>
    </w:p>
    <w:p w:rsidR="00BB6FF1" w:rsidRDefault="00FE676C" w:rsidP="00447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447519">
        <w:rPr>
          <w:rFonts w:ascii="Times New Roman" w:hAnsi="Times New Roman" w:cs="Times New Roman"/>
          <w:sz w:val="28"/>
          <w:szCs w:val="28"/>
        </w:rPr>
        <w:t xml:space="preserve">   </w:t>
      </w:r>
      <w:r w:rsidR="00BB6FF1" w:rsidRPr="00BB6FF1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BB6FF1" w:rsidRPr="00BB6FF1">
        <w:rPr>
          <w:rFonts w:ascii="Times New Roman" w:hAnsi="Times New Roman" w:cs="Times New Roman"/>
          <w:sz w:val="28"/>
          <w:szCs w:val="28"/>
        </w:rPr>
        <w:t>класс.Русский</w:t>
      </w:r>
      <w:proofErr w:type="spellEnd"/>
      <w:r w:rsidR="00BB6FF1" w:rsidRPr="00BB6F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3D69D0" w:rsidRDefault="003D69D0" w:rsidP="00BB6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9D0" w:rsidRDefault="00BB6FF1" w:rsidP="003D69D0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9D0" w:rsidRPr="003D69D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3D69D0" w:rsidRPr="003D69D0" w:rsidRDefault="003D69D0" w:rsidP="003D69D0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Личностными результатами</w:t>
      </w: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освоения программы по русскому (родному) языку являются:</w:t>
      </w:r>
    </w:p>
    <w:p w:rsidR="003D69D0" w:rsidRPr="003D69D0" w:rsidRDefault="003D69D0" w:rsidP="003D69D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D69D0" w:rsidRPr="003D69D0" w:rsidRDefault="003D69D0" w:rsidP="003D69D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D69D0" w:rsidRPr="003D69D0" w:rsidRDefault="003D69D0" w:rsidP="003D69D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достаточный объем словарного запаса и усвоенных грамматических средств для выражения мыслей и чувств в процессе речевого общения; способность к самооценке на основе наблюдения за собственной речью.</w:t>
      </w:r>
    </w:p>
    <w:p w:rsidR="003D69D0" w:rsidRPr="003D69D0" w:rsidRDefault="003D69D0" w:rsidP="003D69D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proofErr w:type="spellStart"/>
      <w:r w:rsidRPr="003D6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Метапредметными</w:t>
      </w:r>
      <w:proofErr w:type="spellEnd"/>
      <w:r w:rsidRPr="003D6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 xml:space="preserve"> результатами</w:t>
      </w: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освоения программы по русскому (родному) языку являются:</w:t>
      </w:r>
    </w:p>
    <w:p w:rsidR="003D69D0" w:rsidRPr="003D69D0" w:rsidRDefault="003D69D0" w:rsidP="003D69D0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spellStart"/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ладение</w:t>
      </w:r>
      <w:proofErr w:type="spellEnd"/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всеми видами речевой деятельности:</w:t>
      </w:r>
    </w:p>
    <w:p w:rsidR="003D69D0" w:rsidRPr="003D69D0" w:rsidRDefault="003D69D0" w:rsidP="003D69D0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ru-RU"/>
        </w:rPr>
      </w:pPr>
      <w:proofErr w:type="spellStart"/>
      <w:r w:rsidRPr="003D69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ru-RU"/>
        </w:rPr>
        <w:t>аудирование</w:t>
      </w:r>
      <w:proofErr w:type="spellEnd"/>
      <w:r w:rsidRPr="003D69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ru-RU"/>
        </w:rPr>
        <w:t xml:space="preserve"> и чтение:</w:t>
      </w:r>
    </w:p>
    <w:p w:rsidR="003D69D0" w:rsidRPr="003D69D0" w:rsidRDefault="003D69D0" w:rsidP="003D69D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D69D0" w:rsidRPr="003D69D0" w:rsidRDefault="003D69D0" w:rsidP="003D69D0">
      <w:pPr>
        <w:numPr>
          <w:ilvl w:val="0"/>
          <w:numId w:val="1"/>
        </w:numPr>
        <w:pBdr>
          <w:bottom w:val="single" w:sz="4" w:space="1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3D69D0" w:rsidRPr="003D69D0" w:rsidRDefault="003D69D0" w:rsidP="003D69D0">
      <w:pPr>
        <w:numPr>
          <w:ilvl w:val="0"/>
          <w:numId w:val="1"/>
        </w:numPr>
        <w:pBdr>
          <w:bottom w:val="single" w:sz="4" w:space="1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аудирования</w:t>
      </w:r>
      <w:proofErr w:type="spellEnd"/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(выборочным, ознакомительным, детальным);</w:t>
      </w:r>
    </w:p>
    <w:p w:rsidR="003D69D0" w:rsidRPr="003D69D0" w:rsidRDefault="003D69D0" w:rsidP="003D69D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пользоваться словарями различных типов, справочной литературой, в том числе и на электронных носителях;</w:t>
      </w:r>
    </w:p>
    <w:p w:rsidR="003D69D0" w:rsidRPr="003D69D0" w:rsidRDefault="003D69D0" w:rsidP="003D69D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аудирования</w:t>
      </w:r>
      <w:proofErr w:type="spellEnd"/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;</w:t>
      </w:r>
    </w:p>
    <w:p w:rsidR="003D69D0" w:rsidRPr="003D69D0" w:rsidRDefault="003D69D0" w:rsidP="003D69D0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x-none" w:eastAsia="ru-RU"/>
        </w:rPr>
        <w:t>говорение и письмо:</w:t>
      </w:r>
    </w:p>
    <w:p w:rsidR="003D69D0" w:rsidRPr="003D69D0" w:rsidRDefault="003D69D0" w:rsidP="003D69D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D69D0" w:rsidRPr="003D69D0" w:rsidRDefault="003D69D0" w:rsidP="003D69D0">
      <w:pPr>
        <w:numPr>
          <w:ilvl w:val="0"/>
          <w:numId w:val="1"/>
        </w:numPr>
        <w:pBdr>
          <w:bottom w:val="single" w:sz="4" w:space="1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lastRenderedPageBreak/>
        <w:t>умение воспроизводить прослушанный или прочитанный текст с заданной степенью свернутости (план, пересказ);</w:t>
      </w:r>
    </w:p>
    <w:p w:rsidR="003D69D0" w:rsidRPr="003D69D0" w:rsidRDefault="003D69D0" w:rsidP="003D69D0">
      <w:pPr>
        <w:numPr>
          <w:ilvl w:val="0"/>
          <w:numId w:val="1"/>
        </w:numPr>
        <w:pBdr>
          <w:bottom w:val="single" w:sz="4" w:space="1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умение создавать устные и письменные тексты разных типов, стилей;</w:t>
      </w:r>
    </w:p>
    <w:p w:rsidR="003D69D0" w:rsidRPr="003D69D0" w:rsidRDefault="003D69D0" w:rsidP="003D69D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способность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3D69D0" w:rsidRPr="003D69D0" w:rsidRDefault="003D69D0" w:rsidP="003D69D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D69D0" w:rsidRPr="003D69D0" w:rsidRDefault="003D69D0" w:rsidP="003D69D0">
      <w:pPr>
        <w:numPr>
          <w:ilvl w:val="0"/>
          <w:numId w:val="1"/>
        </w:numPr>
        <w:pBdr>
          <w:bottom w:val="single" w:sz="4" w:space="1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D69D0" w:rsidRPr="003D69D0" w:rsidRDefault="003D69D0" w:rsidP="003D69D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D69D0" w:rsidRPr="003D69D0" w:rsidRDefault="003D69D0" w:rsidP="003D69D0">
      <w:pPr>
        <w:numPr>
          <w:ilvl w:val="0"/>
          <w:numId w:val="1"/>
        </w:numPr>
        <w:pBdr>
          <w:bottom w:val="single" w:sz="4" w:space="1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D69D0" w:rsidRPr="003D69D0" w:rsidRDefault="003D69D0" w:rsidP="003D69D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умение выступать перед аудиторией сверстников с небольшими сообщениями.</w:t>
      </w:r>
    </w:p>
    <w:p w:rsidR="003D69D0" w:rsidRPr="003D69D0" w:rsidRDefault="003D69D0" w:rsidP="003D69D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D0" w:rsidRPr="003D69D0" w:rsidRDefault="003D69D0" w:rsidP="003D69D0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proofErr w:type="spellStart"/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рименение</w:t>
      </w:r>
      <w:proofErr w:type="spellEnd"/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межпредметном</w:t>
      </w:r>
      <w:proofErr w:type="spellEnd"/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уровне (на уроках иностранного языка, литературы и др.)</w:t>
      </w: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br/>
      </w: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spellStart"/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оммуникативно</w:t>
      </w:r>
      <w:proofErr w:type="spellEnd"/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 </w:t>
      </w:r>
    </w:p>
    <w:p w:rsidR="003D69D0" w:rsidRPr="003D69D0" w:rsidRDefault="003D69D0" w:rsidP="003D69D0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9D0" w:rsidRPr="003D69D0" w:rsidRDefault="003D69D0" w:rsidP="003D69D0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Предметными результатами</w:t>
      </w:r>
      <w:r w:rsidRPr="003D6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освоения выпускниками основной школы программы по русскому (родному) языку являются:</w:t>
      </w:r>
    </w:p>
    <w:p w:rsidR="003D69D0" w:rsidRPr="003D69D0" w:rsidRDefault="003D69D0" w:rsidP="003D69D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D69D0" w:rsidRPr="003D69D0" w:rsidRDefault="003D69D0" w:rsidP="003D69D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понимание места родного языка в системе гуманитарных наук и его роли в образовании в целом;</w:t>
      </w:r>
    </w:p>
    <w:p w:rsidR="003D69D0" w:rsidRPr="003D69D0" w:rsidRDefault="003D69D0" w:rsidP="003D69D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lastRenderedPageBreak/>
        <w:t>усвоение основ научных знаний о родном языке; понимание взаимосвязи его уровней и единиц;</w:t>
      </w:r>
    </w:p>
    <w:p w:rsidR="003D69D0" w:rsidRPr="003D69D0" w:rsidRDefault="003D69D0" w:rsidP="003D69D0">
      <w:pPr>
        <w:numPr>
          <w:ilvl w:val="0"/>
          <w:numId w:val="2"/>
        </w:numPr>
        <w:pBdr>
          <w:bottom w:val="single" w:sz="4" w:space="1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речь; основные единицы языка, их признаки и особенности употребления в речи;</w:t>
      </w:r>
    </w:p>
    <w:p w:rsidR="003D69D0" w:rsidRPr="003D69D0" w:rsidRDefault="003D69D0" w:rsidP="003D69D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овладение основными стилистическими ресурсами лексики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D69D0" w:rsidRPr="003D69D0" w:rsidRDefault="003D69D0" w:rsidP="003D69D0">
      <w:pPr>
        <w:numPr>
          <w:ilvl w:val="0"/>
          <w:numId w:val="2"/>
        </w:numPr>
        <w:pBdr>
          <w:bottom w:val="single" w:sz="4" w:space="1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D69D0" w:rsidRPr="003D69D0" w:rsidRDefault="003D69D0" w:rsidP="003D69D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проведение различных видов анализа слова (фонетический, морфемный, словообразовательный, лексический, морфологический),понимание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D69D0" w:rsidRDefault="003D69D0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69D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447519" w:rsidRDefault="00447519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447519" w:rsidRDefault="00447519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447519" w:rsidRDefault="00447519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447519" w:rsidRDefault="00447519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447519" w:rsidRDefault="00447519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447519" w:rsidRDefault="00447519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447519" w:rsidRDefault="00447519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447519" w:rsidRDefault="00447519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447519" w:rsidRDefault="00447519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447519" w:rsidRDefault="00447519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447519" w:rsidRDefault="00447519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447519" w:rsidRDefault="00447519" w:rsidP="003D69D0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</w:p>
    <w:p w:rsidR="00447519" w:rsidRPr="003D69D0" w:rsidRDefault="00447519" w:rsidP="003D69D0">
      <w:pPr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</w:p>
    <w:p w:rsidR="00BB6FF1" w:rsidRPr="003D69D0" w:rsidRDefault="00BB6FF1" w:rsidP="00BB6FF1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2554"/>
        <w:gridCol w:w="1619"/>
        <w:gridCol w:w="3618"/>
      </w:tblGrid>
      <w:tr w:rsidR="00931DFB" w:rsidTr="00853A31">
        <w:tc>
          <w:tcPr>
            <w:tcW w:w="1200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32728">
              <w:rPr>
                <w:rFonts w:ascii="Times New Roman" w:hAnsi="Times New Roman" w:cs="Times New Roman"/>
                <w:sz w:val="28"/>
                <w:szCs w:val="28"/>
              </w:rPr>
              <w:t>п/п/дата</w:t>
            </w:r>
          </w:p>
        </w:tc>
        <w:tc>
          <w:tcPr>
            <w:tcW w:w="2672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20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853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Дифференцируемые проблемные поля.</w:t>
            </w:r>
          </w:p>
        </w:tc>
      </w:tr>
      <w:tr w:rsidR="00931DFB" w:rsidTr="00853A31">
        <w:tc>
          <w:tcPr>
            <w:tcW w:w="1200" w:type="dxa"/>
          </w:tcPr>
          <w:p w:rsidR="00BB6FF1" w:rsidRPr="00BB6FF1" w:rsidRDefault="00132728" w:rsidP="00132728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BB6FF1">
              <w:rPr>
                <w:rFonts w:ascii="Times New Roman" w:hAnsi="Times New Roman" w:cs="Times New Roman"/>
                <w:sz w:val="28"/>
                <w:szCs w:val="28"/>
              </w:rPr>
              <w:t>23.11.12</w:t>
            </w:r>
          </w:p>
        </w:tc>
        <w:tc>
          <w:tcPr>
            <w:tcW w:w="2672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FF1">
              <w:rPr>
                <w:rFonts w:ascii="Times New Roman" w:hAnsi="Times New Roman" w:cs="Times New Roman"/>
                <w:sz w:val="28"/>
                <w:szCs w:val="28"/>
              </w:rPr>
              <w:t>Синтаксические связи слов в словосочетании. Синтаксический разбор словосочетаний</w:t>
            </w:r>
          </w:p>
        </w:tc>
        <w:tc>
          <w:tcPr>
            <w:tcW w:w="1620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BB6FF1" w:rsidRP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FF1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B6FF1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BB6FF1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FF1">
              <w:rPr>
                <w:rFonts w:ascii="Times New Roman" w:hAnsi="Times New Roman" w:cs="Times New Roman"/>
                <w:sz w:val="28"/>
                <w:szCs w:val="28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931DFB" w:rsidTr="00853A31">
        <w:tc>
          <w:tcPr>
            <w:tcW w:w="1200" w:type="dxa"/>
          </w:tcPr>
          <w:p w:rsidR="00BB6FF1" w:rsidRDefault="00132728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BB6FF1">
              <w:rPr>
                <w:rFonts w:ascii="Times New Roman" w:hAnsi="Times New Roman" w:cs="Times New Roman"/>
                <w:sz w:val="28"/>
                <w:szCs w:val="28"/>
              </w:rPr>
              <w:t>23.11.20</w:t>
            </w:r>
          </w:p>
        </w:tc>
        <w:tc>
          <w:tcPr>
            <w:tcW w:w="2672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FF1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Грамматическая основа предложения</w:t>
            </w:r>
          </w:p>
        </w:tc>
        <w:tc>
          <w:tcPr>
            <w:tcW w:w="1620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BB6FF1" w:rsidRP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FF1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B6FF1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BB6FF1"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</w:p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FF1">
              <w:rPr>
                <w:rFonts w:ascii="Times New Roman" w:hAnsi="Times New Roman" w:cs="Times New Roman"/>
                <w:sz w:val="28"/>
                <w:szCs w:val="28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</w:tr>
      <w:tr w:rsidR="00931DFB" w:rsidTr="00853A31">
        <w:tc>
          <w:tcPr>
            <w:tcW w:w="1200" w:type="dxa"/>
          </w:tcPr>
          <w:p w:rsidR="00BB6FF1" w:rsidRDefault="00132728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BB6FF1"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</w:p>
        </w:tc>
        <w:tc>
          <w:tcPr>
            <w:tcW w:w="2672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FF1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Интонация. Логическое ударение.</w:t>
            </w:r>
          </w:p>
        </w:tc>
        <w:tc>
          <w:tcPr>
            <w:tcW w:w="1620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BB6FF1" w:rsidRP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FF1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морфемный и словообразовательный анализы слов;</w:t>
            </w:r>
          </w:p>
          <w:p w:rsidR="00BB6FF1" w:rsidRP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FF1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proofErr w:type="gramEnd"/>
            <w:r w:rsidRPr="00BB6FF1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анализ слова;</w:t>
            </w:r>
          </w:p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FF1"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proofErr w:type="gramEnd"/>
            <w:r w:rsidRPr="00BB6FF1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синтаксический анализ  предложения</w:t>
            </w:r>
          </w:p>
        </w:tc>
      </w:tr>
      <w:tr w:rsidR="00931DFB" w:rsidTr="00853A31">
        <w:tc>
          <w:tcPr>
            <w:tcW w:w="1200" w:type="dxa"/>
          </w:tcPr>
          <w:p w:rsidR="00BB6FF1" w:rsidRDefault="00132728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BB6FF1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2672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FF1">
              <w:rPr>
                <w:rFonts w:ascii="Times New Roman" w:hAnsi="Times New Roman" w:cs="Times New Roman"/>
                <w:sz w:val="28"/>
                <w:szCs w:val="28"/>
              </w:rPr>
              <w:t>Р.Р. Описание памятника культуры</w:t>
            </w:r>
          </w:p>
        </w:tc>
        <w:tc>
          <w:tcPr>
            <w:tcW w:w="1620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BB6FF1" w:rsidRP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FF1">
              <w:rPr>
                <w:rFonts w:ascii="Times New Roman" w:hAnsi="Times New Roman" w:cs="Times New Roman"/>
                <w:sz w:val="28"/>
                <w:szCs w:val="28"/>
              </w:rPr>
              <w:t xml:space="preserve">1K2. Соблюдать изученные орфографические и пунктуационные правила </w:t>
            </w:r>
            <w:r w:rsidRPr="00BB6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списывании осложненного пропусками орфограмм и </w:t>
            </w:r>
            <w:proofErr w:type="spellStart"/>
            <w:r w:rsidRPr="00BB6FF1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BB6FF1"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  <w:r w:rsidRPr="00BB6FF1">
              <w:rPr>
                <w:rFonts w:ascii="Times New Roman" w:hAnsi="Times New Roman" w:cs="Times New Roman"/>
                <w:sz w:val="28"/>
                <w:szCs w:val="28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FB" w:rsidTr="00853A31">
        <w:tc>
          <w:tcPr>
            <w:tcW w:w="1200" w:type="dxa"/>
          </w:tcPr>
          <w:p w:rsidR="00BB6FF1" w:rsidRDefault="00132728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</w:t>
            </w:r>
            <w:r w:rsidR="00BB6FF1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2672" w:type="dxa"/>
          </w:tcPr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FF1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сочинения-описания памятника культуры</w:t>
            </w:r>
          </w:p>
        </w:tc>
        <w:tc>
          <w:tcPr>
            <w:tcW w:w="1620" w:type="dxa"/>
          </w:tcPr>
          <w:p w:rsidR="00BB6FF1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931DFB" w:rsidRPr="00931DFB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931DFB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931DFB">
              <w:rPr>
                <w:rFonts w:ascii="Times New Roman" w:hAnsi="Times New Roman" w:cs="Times New Roman"/>
                <w:sz w:val="28"/>
                <w:szCs w:val="28"/>
              </w:rPr>
              <w:t xml:space="preserve"> текста </w:t>
            </w:r>
            <w:r w:rsidRPr="00931DFB">
              <w:rPr>
                <w:rFonts w:ascii="Times New Roman" w:hAnsi="Times New Roman" w:cs="Times New Roman"/>
                <w:sz w:val="28"/>
                <w:szCs w:val="28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  <w:p w:rsidR="00BB6FF1" w:rsidRDefault="00BB6FF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DFB" w:rsidTr="00853A31">
        <w:tc>
          <w:tcPr>
            <w:tcW w:w="1200" w:type="dxa"/>
          </w:tcPr>
          <w:p w:rsidR="00931DFB" w:rsidRDefault="00132728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931DFB">
              <w:rPr>
                <w:rFonts w:ascii="Times New Roman" w:hAnsi="Times New Roman" w:cs="Times New Roman"/>
                <w:sz w:val="28"/>
                <w:szCs w:val="28"/>
              </w:rPr>
              <w:t>3.12.20</w:t>
            </w:r>
          </w:p>
        </w:tc>
        <w:tc>
          <w:tcPr>
            <w:tcW w:w="2672" w:type="dxa"/>
          </w:tcPr>
          <w:p w:rsidR="00BB6FF1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 Подлежащее.</w:t>
            </w:r>
          </w:p>
        </w:tc>
        <w:tc>
          <w:tcPr>
            <w:tcW w:w="1620" w:type="dxa"/>
          </w:tcPr>
          <w:p w:rsidR="00BB6FF1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BB6FF1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</w:tr>
      <w:tr w:rsidR="00931DFB" w:rsidTr="00853A31">
        <w:tc>
          <w:tcPr>
            <w:tcW w:w="1200" w:type="dxa"/>
          </w:tcPr>
          <w:p w:rsidR="00931DFB" w:rsidRDefault="00132728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931DFB">
              <w:rPr>
                <w:rFonts w:ascii="Times New Roman" w:hAnsi="Times New Roman" w:cs="Times New Roman"/>
                <w:sz w:val="28"/>
                <w:szCs w:val="28"/>
              </w:rPr>
              <w:t>7.12.20</w:t>
            </w:r>
          </w:p>
        </w:tc>
        <w:tc>
          <w:tcPr>
            <w:tcW w:w="2672" w:type="dxa"/>
          </w:tcPr>
          <w:p w:rsidR="00BB6FF1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>Сказуемое. Простое глагольное сказуемое</w:t>
            </w:r>
          </w:p>
        </w:tc>
        <w:tc>
          <w:tcPr>
            <w:tcW w:w="1620" w:type="dxa"/>
          </w:tcPr>
          <w:p w:rsidR="00BB6FF1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BB6FF1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</w:tr>
      <w:tr w:rsidR="00931DFB" w:rsidTr="00853A3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200" w:type="dxa"/>
          </w:tcPr>
          <w:p w:rsidR="00931DFB" w:rsidRDefault="00132728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931DFB">
              <w:rPr>
                <w:rFonts w:ascii="Times New Roman" w:hAnsi="Times New Roman" w:cs="Times New Roman"/>
                <w:sz w:val="28"/>
                <w:szCs w:val="28"/>
              </w:rPr>
              <w:t>7.12.20</w:t>
            </w:r>
          </w:p>
        </w:tc>
        <w:tc>
          <w:tcPr>
            <w:tcW w:w="2672" w:type="dxa"/>
          </w:tcPr>
          <w:p w:rsidR="00931DFB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</w:t>
            </w:r>
          </w:p>
        </w:tc>
        <w:tc>
          <w:tcPr>
            <w:tcW w:w="1620" w:type="dxa"/>
          </w:tcPr>
          <w:p w:rsidR="00931DFB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931DFB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производные союзы в заданных предложениях, отличать их от омонимичных частей </w:t>
            </w:r>
            <w:r w:rsidRPr="00931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речи, правильно писать производные союзы</w:t>
            </w:r>
          </w:p>
        </w:tc>
      </w:tr>
      <w:tr w:rsidR="00931DFB" w:rsidTr="00853A31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200" w:type="dxa"/>
          </w:tcPr>
          <w:p w:rsidR="00931DFB" w:rsidRDefault="00132728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9/</w:t>
            </w:r>
            <w:r w:rsidR="00931DFB"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</w:tc>
        <w:tc>
          <w:tcPr>
            <w:tcW w:w="2672" w:type="dxa"/>
          </w:tcPr>
          <w:p w:rsidR="00931DFB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620" w:type="dxa"/>
          </w:tcPr>
          <w:p w:rsidR="00931DFB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931DFB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</w:tr>
      <w:tr w:rsidR="00931DFB" w:rsidTr="00853A31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200" w:type="dxa"/>
          </w:tcPr>
          <w:p w:rsidR="00931DFB" w:rsidRDefault="00132728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931DFB">
              <w:rPr>
                <w:rFonts w:ascii="Times New Roman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2672" w:type="dxa"/>
          </w:tcPr>
          <w:p w:rsidR="00931DFB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>Роль второстепенных членов предложения. Дополнение. Прямое и косвенное дополнение</w:t>
            </w:r>
          </w:p>
        </w:tc>
        <w:tc>
          <w:tcPr>
            <w:tcW w:w="1620" w:type="dxa"/>
          </w:tcPr>
          <w:p w:rsidR="00931DFB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931DFB" w:rsidRPr="00931DFB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орфоэпическими нормами русского литературного языка </w:t>
            </w:r>
          </w:p>
          <w:p w:rsidR="00931DFB" w:rsidRDefault="00931DFB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>Проводить орфоэпический анализ слова; определять место ударного слога</w:t>
            </w:r>
          </w:p>
        </w:tc>
      </w:tr>
      <w:tr w:rsidR="00853A31" w:rsidTr="00853A31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1200" w:type="dxa"/>
            <w:tcBorders>
              <w:bottom w:val="single" w:sz="4" w:space="0" w:color="auto"/>
            </w:tcBorders>
          </w:tcPr>
          <w:p w:rsidR="00853A31" w:rsidRDefault="00132728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853A31">
              <w:rPr>
                <w:rFonts w:ascii="Times New Roman" w:hAnsi="Times New Roman" w:cs="Times New Roman"/>
                <w:sz w:val="28"/>
                <w:szCs w:val="28"/>
              </w:rPr>
              <w:t>14.12.20</w:t>
            </w:r>
          </w:p>
        </w:tc>
        <w:tc>
          <w:tcPr>
            <w:tcW w:w="2672" w:type="dxa"/>
          </w:tcPr>
          <w:p w:rsidR="00853A31" w:rsidRDefault="00853A3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>Определение. Согласованное и несогласованное определение.</w:t>
            </w:r>
          </w:p>
        </w:tc>
        <w:tc>
          <w:tcPr>
            <w:tcW w:w="1620" w:type="dxa"/>
          </w:tcPr>
          <w:p w:rsidR="00853A31" w:rsidRDefault="00853A3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853A31" w:rsidRPr="00931DFB" w:rsidRDefault="00853A3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</w:p>
          <w:p w:rsidR="00853A31" w:rsidRDefault="00853A31" w:rsidP="00853A3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1DFB">
              <w:rPr>
                <w:rFonts w:ascii="Times New Roman" w:hAnsi="Times New Roman" w:cs="Times New Roman"/>
                <w:sz w:val="28"/>
                <w:szCs w:val="28"/>
              </w:rPr>
              <w:t>Соблюдать основные языковые нормы в устной и письменной речи</w:t>
            </w:r>
          </w:p>
        </w:tc>
      </w:tr>
      <w:tr w:rsidR="00853A31" w:rsidTr="00853A31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200" w:type="dxa"/>
          </w:tcPr>
          <w:p w:rsidR="00853A31" w:rsidRDefault="00132728" w:rsidP="00132728">
            <w:pPr>
              <w:tabs>
                <w:tab w:val="left" w:pos="1065"/>
              </w:tabs>
              <w:spacing w:after="160" w:line="259" w:lineRule="auto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r w:rsidR="00853A31"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</w:tc>
        <w:tc>
          <w:tcPr>
            <w:tcW w:w="2672" w:type="dxa"/>
          </w:tcPr>
          <w:p w:rsid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1">
              <w:rPr>
                <w:rFonts w:ascii="Times New Roman" w:hAnsi="Times New Roman" w:cs="Times New Roman"/>
                <w:sz w:val="28"/>
                <w:szCs w:val="28"/>
              </w:rPr>
              <w:t>. Сжатое изложение</w:t>
            </w:r>
          </w:p>
        </w:tc>
        <w:tc>
          <w:tcPr>
            <w:tcW w:w="1620" w:type="dxa"/>
          </w:tcPr>
          <w:p w:rsid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 Владеть навыками различных видов чтения (изучающим, ознакомительным, просмотровым) и </w:t>
            </w:r>
            <w:r w:rsidRPr="00853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A31" w:rsidTr="00853A31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200" w:type="dxa"/>
          </w:tcPr>
          <w:p w:rsidR="00853A31" w:rsidRDefault="00132728" w:rsidP="00132728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13/</w:t>
            </w:r>
            <w:r w:rsidR="00853A31">
              <w:rPr>
                <w:rFonts w:ascii="Times New Roman" w:hAnsi="Times New Roman" w:cs="Times New Roman"/>
                <w:sz w:val="28"/>
                <w:szCs w:val="28"/>
              </w:rPr>
              <w:t>21.12.20</w:t>
            </w:r>
          </w:p>
        </w:tc>
        <w:tc>
          <w:tcPr>
            <w:tcW w:w="2672" w:type="dxa"/>
          </w:tcPr>
          <w:p w:rsid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1"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1620" w:type="dxa"/>
          </w:tcPr>
          <w:p w:rsid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1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</w:tr>
      <w:tr w:rsidR="00853A31" w:rsidTr="00853A31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200" w:type="dxa"/>
          </w:tcPr>
          <w:p w:rsidR="00853A31" w:rsidRDefault="00132728" w:rsidP="00132728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  <w:r w:rsidR="00853A31">
              <w:rPr>
                <w:rFonts w:ascii="Times New Roman" w:hAnsi="Times New Roman" w:cs="Times New Roman"/>
                <w:sz w:val="28"/>
                <w:szCs w:val="28"/>
              </w:rPr>
              <w:t>21.12.20</w:t>
            </w:r>
          </w:p>
        </w:tc>
        <w:tc>
          <w:tcPr>
            <w:tcW w:w="2672" w:type="dxa"/>
          </w:tcPr>
          <w:p w:rsid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1">
              <w:rPr>
                <w:rFonts w:ascii="Times New Roman" w:hAnsi="Times New Roman" w:cs="Times New Roman"/>
                <w:sz w:val="28"/>
                <w:szCs w:val="28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1620" w:type="dxa"/>
          </w:tcPr>
          <w:p w:rsid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853A31" w:rsidRP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1">
              <w:rPr>
                <w:rFonts w:ascii="Times New Roman" w:hAnsi="Times New Roman" w:cs="Times New Roman"/>
                <w:sz w:val="28"/>
                <w:szCs w:val="28"/>
              </w:rPr>
              <w:t xml:space="preserve">. Опознавать функционально-смысловые типы речи, представленные в прочитанном тексте  </w:t>
            </w:r>
          </w:p>
          <w:p w:rsid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1">
              <w:rPr>
                <w:rFonts w:ascii="Times New Roman" w:hAnsi="Times New Roman" w:cs="Times New Roman"/>
                <w:sz w:val="28"/>
                <w:szCs w:val="28"/>
              </w:rPr>
      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</w:t>
            </w:r>
            <w:r w:rsidRPr="00853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разновидности языка</w:t>
            </w:r>
          </w:p>
        </w:tc>
      </w:tr>
      <w:tr w:rsidR="00853A31" w:rsidTr="00853A31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200" w:type="dxa"/>
          </w:tcPr>
          <w:p w:rsidR="00853A31" w:rsidRDefault="00132728" w:rsidP="00132728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15/</w:t>
            </w:r>
            <w:r w:rsidR="00853A31">
              <w:rPr>
                <w:rFonts w:ascii="Times New Roman" w:hAnsi="Times New Roman" w:cs="Times New Roman"/>
                <w:sz w:val="28"/>
                <w:szCs w:val="28"/>
              </w:rPr>
              <w:t>24.12.20</w:t>
            </w:r>
          </w:p>
        </w:tc>
        <w:tc>
          <w:tcPr>
            <w:tcW w:w="2672" w:type="dxa"/>
          </w:tcPr>
          <w:p w:rsid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1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1620" w:type="dxa"/>
          </w:tcPr>
          <w:p w:rsid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3" w:type="dxa"/>
          </w:tcPr>
          <w:p w:rsidR="00853A31" w:rsidRDefault="00853A31" w:rsidP="00853A31">
            <w:pPr>
              <w:tabs>
                <w:tab w:val="left" w:pos="1065"/>
              </w:tabs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853A31">
              <w:rPr>
                <w:rFonts w:ascii="Times New Roman" w:hAnsi="Times New Roman" w:cs="Times New Roman"/>
                <w:sz w:val="28"/>
                <w:szCs w:val="28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</w:t>
            </w:r>
          </w:p>
        </w:tc>
      </w:tr>
    </w:tbl>
    <w:p w:rsidR="00FE676C" w:rsidRDefault="00FE676C" w:rsidP="00BB6FF1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FE676C" w:rsidRPr="00FE676C" w:rsidRDefault="00FE676C" w:rsidP="00FE676C">
      <w:pPr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rPr>
          <w:rFonts w:ascii="Times New Roman" w:hAnsi="Times New Roman" w:cs="Times New Roman"/>
          <w:sz w:val="28"/>
          <w:szCs w:val="28"/>
        </w:rPr>
      </w:pPr>
    </w:p>
    <w:p w:rsidR="007F5DE6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FE6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сандровна\Desktop\сканы\2020-11-3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ндровна\Desktop\сканы\2020-11-30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676C" w:rsidRPr="00FE676C" w:rsidRDefault="00FE676C" w:rsidP="00FE676C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sectPr w:rsidR="00FE676C" w:rsidRPr="00FE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01E61"/>
    <w:multiLevelType w:val="hybridMultilevel"/>
    <w:tmpl w:val="CBF0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24B6B"/>
    <w:multiLevelType w:val="hybridMultilevel"/>
    <w:tmpl w:val="05BEA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3A"/>
    <w:rsid w:val="00132728"/>
    <w:rsid w:val="003D69D0"/>
    <w:rsid w:val="00447519"/>
    <w:rsid w:val="007F5DE6"/>
    <w:rsid w:val="00853A31"/>
    <w:rsid w:val="00931DFB"/>
    <w:rsid w:val="00BB6FF1"/>
    <w:rsid w:val="00D9383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9018-DFB7-4A9B-B408-9D6D92A6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3B0D-6C35-43F6-94D7-E5229DD5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сандровна</dc:creator>
  <cp:keywords/>
  <dc:description/>
  <cp:lastModifiedBy>сандровна</cp:lastModifiedBy>
  <cp:revision>2</cp:revision>
  <dcterms:created xsi:type="dcterms:W3CDTF">2020-11-30T12:05:00Z</dcterms:created>
  <dcterms:modified xsi:type="dcterms:W3CDTF">2020-11-30T12:05:00Z</dcterms:modified>
</cp:coreProperties>
</file>